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Look w:val="04A0"/>
      </w:tblPr>
      <w:tblGrid>
        <w:gridCol w:w="9468"/>
      </w:tblGrid>
      <w:tr w:rsidR="00F17E95">
        <w:tc>
          <w:tcPr>
            <w:tcW w:w="9468" w:type="dxa"/>
          </w:tcPr>
          <w:p w:rsidR="00F17E95" w:rsidRDefault="002B58E6">
            <w:pPr>
              <w:pStyle w:val="af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:rsidR="00F17E95" w:rsidRDefault="002B58E6">
            <w:pPr>
              <w:pStyle w:val="af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ГОРОДА САСОВО РЯЗАНСКОЙ ОБЛАСТИ</w:t>
            </w:r>
          </w:p>
          <w:p w:rsidR="00F17E95" w:rsidRDefault="00F17E95">
            <w:pPr>
              <w:pStyle w:val="af0"/>
              <w:jc w:val="center"/>
              <w:rPr>
                <w:rFonts w:ascii="Arial" w:hAnsi="Arial"/>
                <w:sz w:val="8"/>
              </w:rPr>
            </w:pPr>
          </w:p>
        </w:tc>
      </w:tr>
    </w:tbl>
    <w:p w:rsidR="00F17E95" w:rsidRDefault="00F17E95">
      <w:pPr>
        <w:spacing w:before="0" w:after="0"/>
        <w:jc w:val="center"/>
        <w:rPr>
          <w:b/>
          <w:bCs/>
          <w:sz w:val="28"/>
          <w:szCs w:val="28"/>
        </w:rPr>
      </w:pPr>
    </w:p>
    <w:p w:rsidR="00F17E95" w:rsidRDefault="002B58E6">
      <w:pPr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F17E95" w:rsidRDefault="00F17E95">
      <w:pPr>
        <w:spacing w:before="0" w:after="0"/>
        <w:rPr>
          <w:b/>
          <w:i/>
          <w:iCs/>
          <w:sz w:val="28"/>
          <w:szCs w:val="28"/>
        </w:rPr>
      </w:pPr>
    </w:p>
    <w:tbl>
      <w:tblPr>
        <w:tblW w:w="9854" w:type="dxa"/>
        <w:tblLook w:val="04A0"/>
      </w:tblPr>
      <w:tblGrid>
        <w:gridCol w:w="3284"/>
        <w:gridCol w:w="3285"/>
        <w:gridCol w:w="3285"/>
      </w:tblGrid>
      <w:tr w:rsidR="00F17E95">
        <w:tc>
          <w:tcPr>
            <w:tcW w:w="3284" w:type="dxa"/>
          </w:tcPr>
          <w:p w:rsidR="00F17E95" w:rsidRDefault="002B58E6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 xml:space="preserve"> марта 2026 года</w:t>
            </w:r>
          </w:p>
        </w:tc>
        <w:tc>
          <w:tcPr>
            <w:tcW w:w="3285" w:type="dxa"/>
          </w:tcPr>
          <w:p w:rsidR="00F17E95" w:rsidRDefault="00F17E95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F17E95" w:rsidRDefault="002B58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 Сасово</w:t>
            </w:r>
          </w:p>
          <w:p w:rsidR="00F17E95" w:rsidRDefault="00F17E95">
            <w:pPr>
              <w:spacing w:after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</w:tcPr>
          <w:p w:rsidR="00F17E95" w:rsidRDefault="002B58E6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№ 4/8-6</w:t>
            </w:r>
          </w:p>
        </w:tc>
      </w:tr>
    </w:tbl>
    <w:p w:rsidR="00F17E95" w:rsidRDefault="002B58E6">
      <w:pPr>
        <w:pStyle w:val="af0"/>
        <w:spacing w:line="360" w:lineRule="auto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кандидатурах для исключении из резерва составов участковых   комиссий </w:t>
      </w:r>
      <w:r>
        <w:rPr>
          <w:b/>
          <w:sz w:val="28"/>
          <w:szCs w:val="28"/>
        </w:rPr>
        <w:t xml:space="preserve">территориальной избирательной комиссии </w:t>
      </w:r>
      <w:r>
        <w:rPr>
          <w:b/>
          <w:sz w:val="28"/>
          <w:szCs w:val="28"/>
        </w:rPr>
        <w:t>г. Сасово</w:t>
      </w:r>
    </w:p>
    <w:p w:rsidR="00F17E95" w:rsidRDefault="00F17E95">
      <w:pPr>
        <w:pStyle w:val="af0"/>
        <w:spacing w:line="360" w:lineRule="auto"/>
        <w:ind w:left="142"/>
        <w:jc w:val="both"/>
        <w:rPr>
          <w:sz w:val="28"/>
          <w:szCs w:val="28"/>
        </w:rPr>
      </w:pPr>
    </w:p>
    <w:p w:rsidR="00F17E95" w:rsidRDefault="002B58E6">
      <w:pPr>
        <w:pStyle w:val="af0"/>
        <w:spacing w:line="360" w:lineRule="auto"/>
        <w:ind w:left="14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На основании пункта 9 статьи 26, пункта 5.1 статьи 27 Федерального закона  «Об основных гарантиях избирательных прав и права на участие в референдуме граждан Российской Федерации» от 12 июня 2002 года № 67 - ФЗ, пункта 25  подпункт</w:t>
      </w:r>
      <w:r>
        <w:rPr>
          <w:sz w:val="28"/>
          <w:szCs w:val="28"/>
        </w:rPr>
        <w:t xml:space="preserve">а «а»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комиссией Российской Федерации от 05.12.2012 года </w:t>
      </w:r>
      <w:r>
        <w:rPr>
          <w:sz w:val="28"/>
          <w:szCs w:val="28"/>
        </w:rPr>
        <w:t xml:space="preserve">№ 152/1137 - 6,   территориальная избирательная комиссия    г. Сасово      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Ш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А:</w:t>
      </w:r>
    </w:p>
    <w:p w:rsidR="00F17E95" w:rsidRDefault="00F17E95">
      <w:pPr>
        <w:pStyle w:val="af0"/>
        <w:spacing w:line="360" w:lineRule="auto"/>
        <w:ind w:left="142"/>
        <w:jc w:val="both"/>
        <w:rPr>
          <w:b/>
          <w:sz w:val="28"/>
          <w:szCs w:val="28"/>
        </w:rPr>
      </w:pPr>
    </w:p>
    <w:p w:rsidR="00F17E95" w:rsidRDefault="002B58E6">
      <w:pPr>
        <w:pStyle w:val="af0"/>
        <w:numPr>
          <w:ilvl w:val="0"/>
          <w:numId w:val="1"/>
        </w:numPr>
        <w:spacing w:line="336" w:lineRule="auto"/>
        <w:ind w:left="142" w:firstLin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Предложить </w:t>
      </w:r>
      <w:r>
        <w:rPr>
          <w:color w:val="000000"/>
          <w:sz w:val="28"/>
          <w:szCs w:val="28"/>
        </w:rPr>
        <w:t>Избирательной комиссии Рязанской области исключить из</w:t>
      </w:r>
      <w:r>
        <w:rPr>
          <w:sz w:val="28"/>
          <w:szCs w:val="28"/>
        </w:rPr>
        <w:t xml:space="preserve"> резерва составов участковых избирательных комиссий  территориальной избирательной комиссии      города Сасово лиц согласно прилагаемому списку (прилагается).</w:t>
      </w:r>
    </w:p>
    <w:p w:rsidR="00F17E95" w:rsidRDefault="00F17E95">
      <w:pPr>
        <w:pStyle w:val="af0"/>
        <w:spacing w:line="336" w:lineRule="auto"/>
        <w:ind w:left="422"/>
        <w:jc w:val="both"/>
        <w:rPr>
          <w:sz w:val="28"/>
          <w:szCs w:val="28"/>
        </w:rPr>
      </w:pPr>
    </w:p>
    <w:p w:rsidR="00F17E95" w:rsidRDefault="002B58E6">
      <w:pPr>
        <w:pStyle w:val="af0"/>
        <w:numPr>
          <w:ilvl w:val="0"/>
          <w:numId w:val="1"/>
        </w:numPr>
        <w:spacing w:line="336" w:lineRule="auto"/>
        <w:ind w:left="142" w:firstLin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Направить настоящее решение и список кандидатур для исключения из резерва составов участковых</w:t>
      </w:r>
      <w:r>
        <w:rPr>
          <w:sz w:val="28"/>
          <w:szCs w:val="28"/>
        </w:rPr>
        <w:t xml:space="preserve"> комиссий в Избирательную комиссию Рязанской области. </w:t>
      </w:r>
    </w:p>
    <w:p w:rsidR="00F17E95" w:rsidRDefault="00F17E95">
      <w:pPr>
        <w:pStyle w:val="af0"/>
        <w:spacing w:line="336" w:lineRule="auto"/>
        <w:ind w:left="422"/>
        <w:jc w:val="both"/>
        <w:rPr>
          <w:sz w:val="28"/>
          <w:szCs w:val="28"/>
        </w:rPr>
      </w:pPr>
    </w:p>
    <w:p w:rsidR="00F17E95" w:rsidRDefault="002B58E6">
      <w:pPr>
        <w:pStyle w:val="a6"/>
        <w:numPr>
          <w:ilvl w:val="0"/>
          <w:numId w:val="1"/>
        </w:numPr>
        <w:suppressAutoHyphens w:val="0"/>
        <w:spacing w:before="0" w:after="0" w:line="360" w:lineRule="auto"/>
        <w:ind w:left="0"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Р</w:t>
      </w:r>
      <w:r>
        <w:rPr>
          <w:sz w:val="28"/>
          <w:szCs w:val="28"/>
        </w:rPr>
        <w:t>азместить настоящее решение на сайте территориальной избир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тельной </w:t>
      </w:r>
      <w:r>
        <w:rPr>
          <w:sz w:val="28"/>
          <w:szCs w:val="28"/>
        </w:rPr>
        <w:t>ко</w:t>
      </w:r>
      <w:r>
        <w:rPr>
          <w:sz w:val="28"/>
          <w:szCs w:val="28"/>
        </w:rPr>
        <w:t>миссии города Сасово Рязанской области в информационно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лекоммуникационной сети Интернет.</w:t>
      </w:r>
    </w:p>
    <w:p w:rsidR="00F17E95" w:rsidRDefault="00F17E95">
      <w:pPr>
        <w:pStyle w:val="af0"/>
        <w:spacing w:line="336" w:lineRule="auto"/>
        <w:ind w:left="142"/>
        <w:rPr>
          <w:sz w:val="28"/>
          <w:szCs w:val="28"/>
        </w:rPr>
      </w:pPr>
    </w:p>
    <w:p w:rsidR="00F17E95" w:rsidRDefault="002B58E6">
      <w:pPr>
        <w:pStyle w:val="af0"/>
        <w:spacing w:line="336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F17E95" w:rsidRDefault="002B58E6">
      <w:pPr>
        <w:pStyle w:val="af0"/>
        <w:spacing w:line="336" w:lineRule="auto"/>
        <w:ind w:left="142"/>
        <w:rPr>
          <w:sz w:val="28"/>
          <w:szCs w:val="28"/>
        </w:rPr>
      </w:pPr>
      <w:r>
        <w:rPr>
          <w:sz w:val="28"/>
          <w:szCs w:val="28"/>
        </w:rPr>
        <w:t>территориальной изб</w:t>
      </w:r>
      <w:r>
        <w:rPr>
          <w:sz w:val="28"/>
          <w:szCs w:val="28"/>
        </w:rPr>
        <w:t>ирательной</w:t>
      </w:r>
    </w:p>
    <w:p w:rsidR="00F17E95" w:rsidRDefault="002B58E6">
      <w:pPr>
        <w:pStyle w:val="af0"/>
        <w:spacing w:line="336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комиссии   г. Сасово                                   ___________          Д.Е. Егоров </w:t>
      </w:r>
    </w:p>
    <w:p w:rsidR="00F17E95" w:rsidRDefault="00F17E95">
      <w:pPr>
        <w:pStyle w:val="af0"/>
        <w:spacing w:line="336" w:lineRule="auto"/>
        <w:ind w:left="142"/>
        <w:rPr>
          <w:sz w:val="28"/>
          <w:szCs w:val="28"/>
        </w:rPr>
      </w:pPr>
    </w:p>
    <w:p w:rsidR="00F17E95" w:rsidRDefault="002B58E6">
      <w:pPr>
        <w:pStyle w:val="af0"/>
        <w:spacing w:line="336" w:lineRule="auto"/>
        <w:ind w:left="142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:rsidR="00F17E95" w:rsidRDefault="002B58E6">
      <w:pPr>
        <w:pStyle w:val="af0"/>
        <w:spacing w:line="336" w:lineRule="auto"/>
        <w:ind w:left="142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p w:rsidR="00F17E95" w:rsidRDefault="002B58E6">
      <w:pPr>
        <w:pStyle w:val="af0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комиссии   г. Сасово                                  ____________         Г.В. Гуляева </w:t>
      </w:r>
    </w:p>
    <w:p w:rsidR="00F17E95" w:rsidRDefault="00F17E95">
      <w:pPr>
        <w:pStyle w:val="af0"/>
        <w:ind w:left="142"/>
        <w:rPr>
          <w:sz w:val="28"/>
          <w:szCs w:val="28"/>
        </w:rPr>
      </w:pPr>
    </w:p>
    <w:p w:rsidR="00F17E95" w:rsidRDefault="002B58E6">
      <w:pPr>
        <w:pStyle w:val="af0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F17E95">
      <w:pPr>
        <w:pStyle w:val="af0"/>
        <w:ind w:left="142"/>
        <w:jc w:val="center"/>
        <w:rPr>
          <w:sz w:val="28"/>
          <w:szCs w:val="28"/>
        </w:rPr>
      </w:pPr>
    </w:p>
    <w:p w:rsidR="00F17E95" w:rsidRDefault="002B58E6">
      <w:pPr>
        <w:pStyle w:val="af0"/>
        <w:ind w:left="142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</w:t>
      </w:r>
      <w:r>
        <w:rPr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 xml:space="preserve">к решению ТИК г. Сасово </w:t>
      </w:r>
    </w:p>
    <w:p w:rsidR="00F17E95" w:rsidRDefault="002B58E6" w:rsidP="00067653">
      <w:pPr>
        <w:pStyle w:val="af0"/>
        <w:spacing w:line="312" w:lineRule="auto"/>
        <w:ind w:left="142" w:firstLineChars="1846" w:firstLine="51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</w:t>
      </w:r>
      <w:r>
        <w:rPr>
          <w:color w:val="000000"/>
          <w:sz w:val="28"/>
          <w:szCs w:val="28"/>
          <w:lang w:val="en-US"/>
        </w:rPr>
        <w:t>6</w:t>
      </w:r>
      <w:r>
        <w:rPr>
          <w:color w:val="000000"/>
          <w:sz w:val="28"/>
          <w:szCs w:val="28"/>
        </w:rPr>
        <w:t xml:space="preserve"> марта 2026 года № 4/8-6</w:t>
      </w:r>
    </w:p>
    <w:p w:rsidR="00F17E95" w:rsidRDefault="002B58E6">
      <w:pPr>
        <w:pStyle w:val="ab"/>
        <w:spacing w:before="0" w:beforeAutospacing="0" w:after="120" w:afterAutospacing="0" w:line="312" w:lineRule="auto"/>
        <w:ind w:left="142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17E95" w:rsidRDefault="002B58E6">
      <w:pPr>
        <w:pStyle w:val="af0"/>
        <w:spacing w:line="360" w:lineRule="auto"/>
        <w:ind w:left="142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Список кандидатур для исключения из резерва составов участковых  комиссий  </w:t>
      </w:r>
      <w:r>
        <w:rPr>
          <w:b/>
          <w:color w:val="000000"/>
          <w:sz w:val="28"/>
          <w:szCs w:val="28"/>
        </w:rPr>
        <w:t>т</w:t>
      </w:r>
      <w:bookmarkStart w:id="0" w:name="_GoBack"/>
      <w:bookmarkEnd w:id="0"/>
      <w:r>
        <w:rPr>
          <w:b/>
          <w:sz w:val="28"/>
          <w:szCs w:val="28"/>
        </w:rPr>
        <w:t>ерриториальной избирательной комиссии г. Сасово</w:t>
      </w:r>
    </w:p>
    <w:p w:rsidR="00F17E95" w:rsidRDefault="002B58E6">
      <w:pPr>
        <w:shd w:val="clear" w:color="auto" w:fill="FFFFFF"/>
        <w:spacing w:before="0" w:after="0" w:line="312" w:lineRule="auto"/>
        <w:ind w:left="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</w:p>
    <w:p w:rsidR="00F17E95" w:rsidRDefault="00F17E95">
      <w:pPr>
        <w:shd w:val="clear" w:color="auto" w:fill="FFFFFF"/>
        <w:spacing w:before="0" w:after="0"/>
        <w:ind w:left="142"/>
        <w:jc w:val="center"/>
        <w:rPr>
          <w:b/>
          <w:color w:val="000000"/>
          <w:sz w:val="28"/>
          <w:szCs w:val="28"/>
        </w:rPr>
      </w:pPr>
    </w:p>
    <w:tbl>
      <w:tblPr>
        <w:tblStyle w:val="ac"/>
        <w:tblW w:w="8646" w:type="dxa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"/>
        <w:gridCol w:w="3420"/>
        <w:gridCol w:w="3045"/>
        <w:gridCol w:w="1440"/>
      </w:tblGrid>
      <w:tr w:rsidR="00F17E95">
        <w:tc>
          <w:tcPr>
            <w:tcW w:w="741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№</w:t>
            </w:r>
          </w:p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п/п</w:t>
            </w:r>
          </w:p>
        </w:tc>
        <w:tc>
          <w:tcPr>
            <w:tcW w:w="3420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Фамилия, имя, отчество</w:t>
            </w:r>
          </w:p>
        </w:tc>
        <w:tc>
          <w:tcPr>
            <w:tcW w:w="3045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Кем предложен</w:t>
            </w:r>
          </w:p>
        </w:tc>
        <w:tc>
          <w:tcPr>
            <w:tcW w:w="1440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№ УИК</w:t>
            </w:r>
          </w:p>
        </w:tc>
      </w:tr>
      <w:tr w:rsidR="00F17E95">
        <w:tc>
          <w:tcPr>
            <w:tcW w:w="741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3420" w:type="dxa"/>
          </w:tcPr>
          <w:p w:rsidR="00F17E95" w:rsidRDefault="002B58E6">
            <w:pPr>
              <w:pStyle w:val="af0"/>
              <w:spacing w:line="312" w:lineRule="auto"/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</w:rPr>
              <w:t>Афонюшкина</w:t>
            </w:r>
            <w:r>
              <w:rPr>
                <w:rFonts w:eastAsiaTheme="minorHAnsi"/>
                <w:sz w:val="28"/>
                <w:szCs w:val="28"/>
                <w:lang w:val="en-US"/>
              </w:rPr>
              <w:t xml:space="preserve"> </w:t>
            </w:r>
          </w:p>
          <w:p w:rsidR="00F17E95" w:rsidRDefault="002B58E6">
            <w:pPr>
              <w:pStyle w:val="af0"/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</w:rPr>
              <w:t>Светлана Сергеевна</w:t>
            </w:r>
            <w:r>
              <w:rPr>
                <w:rFonts w:eastAsiaTheme="minorHAns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045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Собранием избирателей по месту </w:t>
            </w:r>
            <w:r>
              <w:rPr>
                <w:rFonts w:eastAsiaTheme="minorHAnsi"/>
                <w:sz w:val="28"/>
                <w:szCs w:val="28"/>
              </w:rPr>
              <w:t>учебы</w:t>
            </w:r>
          </w:p>
        </w:tc>
        <w:tc>
          <w:tcPr>
            <w:tcW w:w="1440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564</w:t>
            </w:r>
          </w:p>
        </w:tc>
      </w:tr>
      <w:tr w:rsidR="00F17E95">
        <w:tc>
          <w:tcPr>
            <w:tcW w:w="741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3420" w:type="dxa"/>
          </w:tcPr>
          <w:p w:rsidR="00F17E95" w:rsidRDefault="002B58E6">
            <w:pPr>
              <w:pStyle w:val="af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Багрова</w:t>
            </w:r>
            <w:r>
              <w:rPr>
                <w:rFonts w:eastAsiaTheme="minorHAnsi"/>
                <w:sz w:val="28"/>
                <w:szCs w:val="28"/>
              </w:rPr>
              <w:t xml:space="preserve"> Елена </w:t>
            </w:r>
          </w:p>
          <w:p w:rsidR="00F17E95" w:rsidRDefault="002B58E6">
            <w:pPr>
              <w:pStyle w:val="af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Евгеньевна</w:t>
            </w:r>
          </w:p>
        </w:tc>
        <w:tc>
          <w:tcPr>
            <w:tcW w:w="3045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Собранием избирателей по месту </w:t>
            </w:r>
            <w:r>
              <w:rPr>
                <w:rFonts w:eastAsiaTheme="minorHAnsi"/>
                <w:sz w:val="28"/>
                <w:szCs w:val="28"/>
              </w:rPr>
              <w:t>работы</w:t>
            </w:r>
          </w:p>
        </w:tc>
        <w:tc>
          <w:tcPr>
            <w:tcW w:w="1440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564</w:t>
            </w:r>
          </w:p>
        </w:tc>
      </w:tr>
      <w:tr w:rsidR="00F17E95">
        <w:tc>
          <w:tcPr>
            <w:tcW w:w="741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3420" w:type="dxa"/>
          </w:tcPr>
          <w:p w:rsidR="00F17E95" w:rsidRDefault="002B58E6">
            <w:pPr>
              <w:pStyle w:val="af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Костина</w:t>
            </w:r>
            <w:r>
              <w:rPr>
                <w:rFonts w:eastAsiaTheme="minorHAnsi"/>
                <w:sz w:val="28"/>
                <w:szCs w:val="28"/>
              </w:rPr>
              <w:t xml:space="preserve"> Олеся</w:t>
            </w:r>
          </w:p>
          <w:p w:rsidR="00F17E95" w:rsidRDefault="002B58E6">
            <w:pPr>
              <w:pStyle w:val="af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Дмитриевна</w:t>
            </w:r>
          </w:p>
        </w:tc>
        <w:tc>
          <w:tcPr>
            <w:tcW w:w="3045" w:type="dxa"/>
          </w:tcPr>
          <w:p w:rsidR="00F17E95" w:rsidRDefault="00067653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 w:rsidRPr="00067653">
              <w:rPr>
                <w:rFonts w:eastAsiaTheme="minorHAnsi"/>
                <w:sz w:val="28"/>
                <w:szCs w:val="28"/>
              </w:rPr>
              <w:t>Местное отделение Всероссийской Политической Партии «ЕДИНАЯ РОССИЯ» Сасовского муниципального округа</w:t>
            </w:r>
          </w:p>
        </w:tc>
        <w:tc>
          <w:tcPr>
            <w:tcW w:w="1440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564</w:t>
            </w:r>
          </w:p>
        </w:tc>
      </w:tr>
      <w:tr w:rsidR="00F17E95">
        <w:tc>
          <w:tcPr>
            <w:tcW w:w="741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F17E95" w:rsidRDefault="002B58E6">
            <w:pPr>
              <w:pStyle w:val="af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Федина Елена</w:t>
            </w:r>
          </w:p>
          <w:p w:rsidR="00F17E95" w:rsidRDefault="002B58E6">
            <w:pPr>
              <w:pStyle w:val="af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Ивановна</w:t>
            </w:r>
          </w:p>
        </w:tc>
        <w:tc>
          <w:tcPr>
            <w:tcW w:w="3045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Рязанское региональное отделение Политической партии ЛДПР - Либерально </w:t>
            </w:r>
            <w:r>
              <w:rPr>
                <w:rFonts w:eastAsiaTheme="minorHAnsi"/>
                <w:sz w:val="28"/>
                <w:szCs w:val="28"/>
              </w:rPr>
              <w:t>демократической партии России</w:t>
            </w:r>
          </w:p>
        </w:tc>
        <w:tc>
          <w:tcPr>
            <w:tcW w:w="1440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565</w:t>
            </w:r>
          </w:p>
        </w:tc>
      </w:tr>
      <w:tr w:rsidR="00F17E95">
        <w:tc>
          <w:tcPr>
            <w:tcW w:w="741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3420" w:type="dxa"/>
          </w:tcPr>
          <w:p w:rsidR="00F17E95" w:rsidRDefault="002B58E6">
            <w:pPr>
              <w:pStyle w:val="af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Сандицкая</w:t>
            </w:r>
            <w:r>
              <w:rPr>
                <w:rFonts w:eastAsiaTheme="minorHAnsi"/>
                <w:sz w:val="28"/>
                <w:szCs w:val="28"/>
              </w:rPr>
              <w:t xml:space="preserve"> Ксения Геннадьевна</w:t>
            </w:r>
          </w:p>
        </w:tc>
        <w:tc>
          <w:tcPr>
            <w:tcW w:w="3045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Региональное отделение Социалистической политической партии «СПРАВЕДЛИВАЯ РОССИЯ-ПАТРИОТЫ-ЗА ПРАВДУ» в Рязанской области</w:t>
            </w:r>
          </w:p>
          <w:p w:rsidR="00F17E95" w:rsidRDefault="00F17E95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440" w:type="dxa"/>
          </w:tcPr>
          <w:p w:rsidR="00F17E95" w:rsidRDefault="002B58E6">
            <w:pPr>
              <w:pStyle w:val="af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567</w:t>
            </w:r>
          </w:p>
        </w:tc>
      </w:tr>
    </w:tbl>
    <w:p w:rsidR="00F17E95" w:rsidRDefault="00F17E95">
      <w:pPr>
        <w:pStyle w:val="af0"/>
        <w:rPr>
          <w:sz w:val="28"/>
          <w:szCs w:val="28"/>
        </w:rPr>
      </w:pPr>
    </w:p>
    <w:p w:rsidR="00F17E95" w:rsidRDefault="00F17E95">
      <w:pPr>
        <w:shd w:val="clear" w:color="auto" w:fill="FFFFFF"/>
        <w:spacing w:before="0" w:after="0" w:line="360" w:lineRule="auto"/>
        <w:ind w:leftChars="300" w:left="720" w:rightChars="150" w:right="360"/>
        <w:rPr>
          <w:b/>
          <w:color w:val="000000"/>
          <w:sz w:val="28"/>
          <w:szCs w:val="28"/>
        </w:rPr>
      </w:pPr>
    </w:p>
    <w:p w:rsidR="00F17E95" w:rsidRDefault="00F17E95">
      <w:pPr>
        <w:shd w:val="clear" w:color="auto" w:fill="FFFFFF"/>
        <w:spacing w:before="0" w:after="0"/>
        <w:jc w:val="right"/>
        <w:rPr>
          <w:color w:val="000000"/>
          <w:sz w:val="28"/>
          <w:szCs w:val="28"/>
        </w:rPr>
      </w:pPr>
    </w:p>
    <w:p w:rsidR="00F17E95" w:rsidRDefault="00F17E95">
      <w:pPr>
        <w:shd w:val="clear" w:color="auto" w:fill="FFFFFF"/>
        <w:spacing w:before="0" w:after="0"/>
        <w:jc w:val="right"/>
        <w:rPr>
          <w:color w:val="000000"/>
          <w:sz w:val="28"/>
          <w:szCs w:val="28"/>
        </w:rPr>
      </w:pPr>
    </w:p>
    <w:sectPr w:rsidR="00F17E95" w:rsidSect="00F17E95">
      <w:pgSz w:w="11906" w:h="16838"/>
      <w:pgMar w:top="1712" w:right="850" w:bottom="1111" w:left="1701" w:header="0" w:footer="0" w:gutter="0"/>
      <w:cols w:space="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8E6" w:rsidRDefault="002B58E6" w:rsidP="00F17E95">
      <w:pPr>
        <w:spacing w:before="0" w:after="0"/>
      </w:pPr>
      <w:r>
        <w:separator/>
      </w:r>
    </w:p>
  </w:endnote>
  <w:endnote w:type="continuationSeparator" w:id="0">
    <w:p w:rsidR="002B58E6" w:rsidRDefault="002B58E6" w:rsidP="00F17E9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8E6" w:rsidRDefault="002B58E6">
      <w:pPr>
        <w:spacing w:before="0" w:after="0"/>
      </w:pPr>
      <w:r>
        <w:separator/>
      </w:r>
    </w:p>
  </w:footnote>
  <w:footnote w:type="continuationSeparator" w:id="0">
    <w:p w:rsidR="002B58E6" w:rsidRDefault="002B58E6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1D09"/>
    <w:multiLevelType w:val="multilevel"/>
    <w:tmpl w:val="10251D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F85"/>
    <w:rsid w:val="000171D2"/>
    <w:rsid w:val="000651DF"/>
    <w:rsid w:val="00067653"/>
    <w:rsid w:val="001D05E5"/>
    <w:rsid w:val="002B58E6"/>
    <w:rsid w:val="00320CE6"/>
    <w:rsid w:val="00344984"/>
    <w:rsid w:val="003C66EA"/>
    <w:rsid w:val="00425584"/>
    <w:rsid w:val="00453CA4"/>
    <w:rsid w:val="004D0D76"/>
    <w:rsid w:val="004E50DF"/>
    <w:rsid w:val="004E70DF"/>
    <w:rsid w:val="005411DF"/>
    <w:rsid w:val="00593F85"/>
    <w:rsid w:val="005A4A46"/>
    <w:rsid w:val="006209EE"/>
    <w:rsid w:val="00627F2D"/>
    <w:rsid w:val="00731280"/>
    <w:rsid w:val="00884BE2"/>
    <w:rsid w:val="008F7CCF"/>
    <w:rsid w:val="009350F0"/>
    <w:rsid w:val="00962E79"/>
    <w:rsid w:val="009771E1"/>
    <w:rsid w:val="009D56B0"/>
    <w:rsid w:val="009D6FDB"/>
    <w:rsid w:val="00A54E60"/>
    <w:rsid w:val="00AF1E80"/>
    <w:rsid w:val="00B517D4"/>
    <w:rsid w:val="00BB7256"/>
    <w:rsid w:val="00BC5026"/>
    <w:rsid w:val="00C744F8"/>
    <w:rsid w:val="00CB27F7"/>
    <w:rsid w:val="00D27A7B"/>
    <w:rsid w:val="00D90965"/>
    <w:rsid w:val="00DE2389"/>
    <w:rsid w:val="00E81339"/>
    <w:rsid w:val="00EE255D"/>
    <w:rsid w:val="00F17E95"/>
    <w:rsid w:val="116F712F"/>
    <w:rsid w:val="1D6F3F23"/>
    <w:rsid w:val="1E6276BD"/>
    <w:rsid w:val="1E811206"/>
    <w:rsid w:val="1EF6071B"/>
    <w:rsid w:val="2BC64865"/>
    <w:rsid w:val="37A4637C"/>
    <w:rsid w:val="382071EA"/>
    <w:rsid w:val="3A667A2E"/>
    <w:rsid w:val="5EF722B5"/>
    <w:rsid w:val="63D12718"/>
    <w:rsid w:val="7CDE5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95"/>
    <w:pPr>
      <w:suppressAutoHyphens/>
      <w:spacing w:before="100" w:after="100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17E95"/>
    <w:pPr>
      <w:spacing w:before="0" w:after="0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uiPriority w:val="99"/>
    <w:semiHidden/>
    <w:unhideWhenUsed/>
    <w:rsid w:val="00F17E95"/>
    <w:pPr>
      <w:tabs>
        <w:tab w:val="center" w:pos="4153"/>
        <w:tab w:val="right" w:pos="8306"/>
      </w:tabs>
    </w:pPr>
  </w:style>
  <w:style w:type="paragraph" w:styleId="a6">
    <w:name w:val="Body Text"/>
    <w:basedOn w:val="a"/>
    <w:unhideWhenUsed/>
    <w:qFormat/>
    <w:rsid w:val="00F17E95"/>
    <w:pPr>
      <w:spacing w:after="120"/>
    </w:pPr>
    <w:rPr>
      <w:szCs w:val="24"/>
    </w:rPr>
  </w:style>
  <w:style w:type="paragraph" w:styleId="a7">
    <w:name w:val="index heading"/>
    <w:basedOn w:val="a"/>
    <w:qFormat/>
    <w:rsid w:val="00F17E95"/>
    <w:pPr>
      <w:suppressLineNumbers/>
    </w:pPr>
    <w:rPr>
      <w:rFonts w:cs="Mangal"/>
    </w:rPr>
  </w:style>
  <w:style w:type="paragraph" w:styleId="a8">
    <w:name w:val="Title"/>
    <w:basedOn w:val="a"/>
    <w:qFormat/>
    <w:rsid w:val="00F17E95"/>
    <w:pPr>
      <w:spacing w:before="0" w:after="0"/>
      <w:jc w:val="center"/>
    </w:pPr>
    <w:rPr>
      <w:b/>
      <w:sz w:val="36"/>
    </w:rPr>
  </w:style>
  <w:style w:type="paragraph" w:styleId="a9">
    <w:name w:val="footer"/>
    <w:basedOn w:val="a"/>
    <w:uiPriority w:val="99"/>
    <w:semiHidden/>
    <w:unhideWhenUsed/>
    <w:rsid w:val="00F17E95"/>
    <w:pPr>
      <w:tabs>
        <w:tab w:val="center" w:pos="4153"/>
        <w:tab w:val="right" w:pos="8306"/>
      </w:tabs>
    </w:pPr>
  </w:style>
  <w:style w:type="paragraph" w:styleId="aa">
    <w:name w:val="List"/>
    <w:basedOn w:val="a6"/>
    <w:qFormat/>
    <w:rsid w:val="00F17E95"/>
    <w:rPr>
      <w:rFonts w:cs="Mangal"/>
    </w:rPr>
  </w:style>
  <w:style w:type="paragraph" w:styleId="ab">
    <w:name w:val="Normal (Web)"/>
    <w:basedOn w:val="a"/>
    <w:uiPriority w:val="99"/>
    <w:semiHidden/>
    <w:unhideWhenUsed/>
    <w:qFormat/>
    <w:rsid w:val="00F17E95"/>
    <w:pPr>
      <w:spacing w:beforeAutospacing="1" w:afterAutospacing="1"/>
    </w:pPr>
    <w:rPr>
      <w:szCs w:val="24"/>
    </w:rPr>
  </w:style>
  <w:style w:type="table" w:styleId="ac">
    <w:name w:val="Table Grid"/>
    <w:basedOn w:val="a1"/>
    <w:uiPriority w:val="59"/>
    <w:qFormat/>
    <w:rsid w:val="00F17E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a"/>
    <w:link w:val="2"/>
    <w:uiPriority w:val="9"/>
    <w:qFormat/>
    <w:rsid w:val="00F17E95"/>
    <w:pPr>
      <w:spacing w:beforeAutospacing="1" w:afterAutospacing="1"/>
      <w:outlineLvl w:val="1"/>
    </w:pPr>
    <w:rPr>
      <w:b/>
      <w:bCs/>
      <w:sz w:val="36"/>
      <w:szCs w:val="36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F17E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d">
    <w:name w:val="Основной текст Знак"/>
    <w:basedOn w:val="a0"/>
    <w:qFormat/>
    <w:rsid w:val="00F17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qFormat/>
    <w:rsid w:val="00F17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">
    <w:name w:val="Заголовок 2 Знак"/>
    <w:basedOn w:val="a0"/>
    <w:link w:val="21"/>
    <w:uiPriority w:val="9"/>
    <w:qFormat/>
    <w:rsid w:val="00F17E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qFormat/>
    <w:rsid w:val="00F17E95"/>
    <w:rPr>
      <w:color w:val="0000FF"/>
      <w:u w:val="single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F17E9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customStyle="1" w:styleId="1">
    <w:name w:val="Заголовок1"/>
    <w:basedOn w:val="a"/>
    <w:next w:val="a6"/>
    <w:qFormat/>
    <w:rsid w:val="00F17E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F17E9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">
    <w:name w:val="Обычный1"/>
    <w:qFormat/>
    <w:rsid w:val="00F17E95"/>
    <w:pPr>
      <w:suppressAutoHyphens/>
      <w:spacing w:before="100" w:after="100"/>
    </w:pPr>
    <w:rPr>
      <w:rFonts w:ascii="Times New Roman" w:eastAsia="Times New Roman" w:hAnsi="Times New Roman" w:cs="Times New Roman"/>
      <w:sz w:val="24"/>
    </w:rPr>
  </w:style>
  <w:style w:type="paragraph" w:styleId="af">
    <w:name w:val="List Paragraph"/>
    <w:basedOn w:val="a"/>
    <w:uiPriority w:val="34"/>
    <w:qFormat/>
    <w:rsid w:val="00F17E95"/>
    <w:pPr>
      <w:ind w:left="720"/>
      <w:contextualSpacing/>
    </w:pPr>
  </w:style>
  <w:style w:type="paragraph" w:styleId="af0">
    <w:name w:val="No Spacing"/>
    <w:qFormat/>
    <w:rsid w:val="00F17E95"/>
    <w:pPr>
      <w:suppressAutoHyphens/>
    </w:pPr>
    <w:rPr>
      <w:rFonts w:ascii="Times New Roman" w:eastAsia="Times New Roman" w:hAnsi="Times New Roman" w:cs="Times New Roman"/>
      <w:sz w:val="24"/>
    </w:rPr>
  </w:style>
  <w:style w:type="paragraph" w:customStyle="1" w:styleId="formattext">
    <w:name w:val="formattext"/>
    <w:basedOn w:val="a"/>
    <w:qFormat/>
    <w:rsid w:val="00F17E95"/>
    <w:pPr>
      <w:spacing w:beforeAutospacing="1" w:afterAutospacing="1"/>
    </w:pPr>
    <w:rPr>
      <w:szCs w:val="24"/>
    </w:rPr>
  </w:style>
  <w:style w:type="paragraph" w:customStyle="1" w:styleId="headertext">
    <w:name w:val="headertext"/>
    <w:basedOn w:val="a"/>
    <w:qFormat/>
    <w:rsid w:val="00F17E95"/>
    <w:pPr>
      <w:spacing w:beforeAutospacing="1" w:afterAutospacing="1"/>
    </w:pPr>
    <w:rPr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F17E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2F189-6413-4DCA-A07B-AB2B5E1D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394</Words>
  <Characters>2252</Characters>
  <Application>Microsoft Office Word</Application>
  <DocSecurity>0</DocSecurity>
  <Lines>18</Lines>
  <Paragraphs>5</Paragraphs>
  <ScaleCrop>false</ScaleCrop>
  <Company>Microsoft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2026-03-17T05:53:00Z</cp:lastPrinted>
  <dcterms:created xsi:type="dcterms:W3CDTF">2026-03-16T07:06:00Z</dcterms:created>
  <dcterms:modified xsi:type="dcterms:W3CDTF">2026-03-17T05:57:00Z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82FF2B9303B1407DB099A276D5A228BB_13</vt:lpwstr>
  </property>
</Properties>
</file>