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4E19A4" w:rsidTr="00A6177D">
        <w:tc>
          <w:tcPr>
            <w:tcW w:w="9468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4E19A4" w:rsidRDefault="00041E30" w:rsidP="00A6177D">
            <w:pPr>
              <w:pStyle w:val="a6"/>
              <w:rPr>
                <w:sz w:val="40"/>
              </w:rPr>
            </w:pPr>
            <w:bookmarkStart w:id="0" w:name="_GoBack"/>
            <w:bookmarkEnd w:id="0"/>
            <w:r>
              <w:rPr>
                <w:sz w:val="40"/>
              </w:rPr>
              <w:t>+</w:t>
            </w:r>
            <w:r w:rsidR="004E19A4">
              <w:rPr>
                <w:sz w:val="40"/>
              </w:rPr>
              <w:t>Территориальная избирательная комиссия</w:t>
            </w:r>
          </w:p>
          <w:p w:rsidR="004E19A4" w:rsidRDefault="004E19A4" w:rsidP="00A6177D">
            <w:pPr>
              <w:pStyle w:val="a6"/>
              <w:rPr>
                <w:sz w:val="40"/>
              </w:rPr>
            </w:pPr>
            <w:r>
              <w:rPr>
                <w:sz w:val="40"/>
              </w:rPr>
              <w:t xml:space="preserve"> г. Сасово</w:t>
            </w:r>
            <w:r w:rsidR="00166C35">
              <w:rPr>
                <w:sz w:val="40"/>
              </w:rPr>
              <w:t xml:space="preserve"> Рязанская область</w:t>
            </w:r>
          </w:p>
          <w:p w:rsidR="004E19A4" w:rsidRDefault="004E19A4" w:rsidP="00A6177D">
            <w:pPr>
              <w:pStyle w:val="a6"/>
              <w:rPr>
                <w:rFonts w:ascii="Arial" w:hAnsi="Arial"/>
                <w:sz w:val="8"/>
              </w:rPr>
            </w:pPr>
          </w:p>
        </w:tc>
      </w:tr>
      <w:tr w:rsidR="004E19A4" w:rsidTr="00A6177D">
        <w:tc>
          <w:tcPr>
            <w:tcW w:w="9468" w:type="dxa"/>
            <w:tcBorders>
              <w:top w:val="thinThickLargeGap" w:sz="24" w:space="0" w:color="auto"/>
              <w:left w:val="nil"/>
              <w:bottom w:val="nil"/>
              <w:right w:val="nil"/>
            </w:tcBorders>
          </w:tcPr>
          <w:p w:rsidR="004E19A4" w:rsidRDefault="004E19A4" w:rsidP="00A6177D">
            <w:pPr>
              <w:pStyle w:val="a6"/>
              <w:rPr>
                <w:sz w:val="28"/>
              </w:rPr>
            </w:pPr>
          </w:p>
        </w:tc>
      </w:tr>
    </w:tbl>
    <w:p w:rsidR="0051751D" w:rsidRPr="00FE40C8" w:rsidRDefault="0051751D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8F7EB0" w:rsidRDefault="008F7EB0" w:rsidP="008F7EB0">
      <w:pPr>
        <w:autoSpaceDE w:val="0"/>
        <w:autoSpaceDN w:val="0"/>
        <w:spacing w:before="0" w:after="0"/>
        <w:jc w:val="center"/>
        <w:rPr>
          <w:b/>
          <w:bCs/>
          <w:sz w:val="32"/>
          <w:szCs w:val="32"/>
        </w:rPr>
      </w:pPr>
      <w:r w:rsidRPr="00166C35">
        <w:rPr>
          <w:b/>
          <w:bCs/>
          <w:sz w:val="32"/>
          <w:szCs w:val="32"/>
        </w:rPr>
        <w:t xml:space="preserve">РЕШЕНИЕ </w:t>
      </w:r>
    </w:p>
    <w:p w:rsidR="00166C35" w:rsidRDefault="00166C35" w:rsidP="008F7EB0">
      <w:pPr>
        <w:autoSpaceDE w:val="0"/>
        <w:autoSpaceDN w:val="0"/>
        <w:spacing w:before="0" w:after="0"/>
        <w:jc w:val="center"/>
        <w:rPr>
          <w:b/>
          <w:bCs/>
          <w:sz w:val="32"/>
          <w:szCs w:val="32"/>
        </w:rPr>
      </w:pPr>
    </w:p>
    <w:p w:rsidR="00166C35" w:rsidRPr="00166C35" w:rsidRDefault="00041E30" w:rsidP="00166C35">
      <w:pPr>
        <w:autoSpaceDE w:val="0"/>
        <w:autoSpaceDN w:val="0"/>
        <w:spacing w:before="0" w:after="0"/>
        <w:rPr>
          <w:bCs/>
          <w:sz w:val="32"/>
          <w:szCs w:val="32"/>
        </w:rPr>
      </w:pPr>
      <w:r>
        <w:rPr>
          <w:bCs/>
          <w:sz w:val="32"/>
          <w:szCs w:val="32"/>
        </w:rPr>
        <w:t>07 июл</w:t>
      </w:r>
      <w:r w:rsidR="00B05F07">
        <w:rPr>
          <w:bCs/>
          <w:sz w:val="32"/>
          <w:szCs w:val="32"/>
        </w:rPr>
        <w:t>я 2023</w:t>
      </w:r>
      <w:r w:rsidR="00166C35" w:rsidRPr="00166C35">
        <w:rPr>
          <w:bCs/>
          <w:sz w:val="32"/>
          <w:szCs w:val="32"/>
        </w:rPr>
        <w:t xml:space="preserve"> г.                                                                   </w:t>
      </w:r>
      <w:r w:rsidR="00166C35">
        <w:rPr>
          <w:bCs/>
          <w:sz w:val="32"/>
          <w:szCs w:val="32"/>
        </w:rPr>
        <w:t xml:space="preserve">          </w:t>
      </w:r>
      <w:r>
        <w:rPr>
          <w:bCs/>
          <w:sz w:val="32"/>
          <w:szCs w:val="32"/>
        </w:rPr>
        <w:t xml:space="preserve">№     </w:t>
      </w:r>
      <w:r w:rsidR="00977682">
        <w:rPr>
          <w:bCs/>
          <w:sz w:val="32"/>
          <w:szCs w:val="32"/>
        </w:rPr>
        <w:t>69</w:t>
      </w:r>
      <w:r>
        <w:rPr>
          <w:bCs/>
          <w:sz w:val="32"/>
          <w:szCs w:val="32"/>
        </w:rPr>
        <w:t>/</w:t>
      </w:r>
      <w:r w:rsidR="00977682">
        <w:rPr>
          <w:bCs/>
          <w:sz w:val="32"/>
          <w:szCs w:val="32"/>
        </w:rPr>
        <w:t>235</w:t>
      </w:r>
    </w:p>
    <w:p w:rsidR="00166C35" w:rsidRPr="00166C35" w:rsidRDefault="00166C35" w:rsidP="00166C35">
      <w:pPr>
        <w:autoSpaceDE w:val="0"/>
        <w:autoSpaceDN w:val="0"/>
        <w:spacing w:before="0" w:after="0"/>
        <w:jc w:val="center"/>
        <w:rPr>
          <w:bCs/>
          <w:sz w:val="32"/>
          <w:szCs w:val="32"/>
        </w:rPr>
      </w:pPr>
      <w:r w:rsidRPr="00166C35">
        <w:rPr>
          <w:bCs/>
          <w:sz w:val="32"/>
          <w:szCs w:val="32"/>
        </w:rPr>
        <w:t>г. Сасово</w:t>
      </w:r>
    </w:p>
    <w:p w:rsidR="008F7EB0" w:rsidRPr="00FE40C8" w:rsidRDefault="008F7EB0" w:rsidP="008F7EB0">
      <w:pPr>
        <w:autoSpaceDE w:val="0"/>
        <w:autoSpaceDN w:val="0"/>
        <w:spacing w:before="0" w:after="0"/>
        <w:jc w:val="center"/>
        <w:rPr>
          <w:szCs w:val="24"/>
        </w:rPr>
      </w:pPr>
    </w:p>
    <w:p w:rsidR="00166C35" w:rsidRDefault="00166C35" w:rsidP="00B05F07">
      <w:pPr>
        <w:pStyle w:val="ConsPlusJurTerm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F07">
        <w:rPr>
          <w:rFonts w:ascii="Times New Roman" w:hAnsi="Times New Roman" w:cs="Times New Roman"/>
          <w:b/>
          <w:sz w:val="28"/>
          <w:szCs w:val="28"/>
        </w:rPr>
        <w:t>О</w:t>
      </w:r>
      <w:r w:rsidR="002D1185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977682">
        <w:rPr>
          <w:rFonts w:ascii="Times New Roman" w:hAnsi="Times New Roman" w:cs="Times New Roman"/>
          <w:b/>
          <w:sz w:val="28"/>
          <w:szCs w:val="28"/>
        </w:rPr>
        <w:t>обращении в избирательную комиссию Рязанской области по вопросу использования технических средств подсчёта голосов – комплексов обработки избирательных бюллетеней (КОИБ) при голосовании на выборах</w:t>
      </w:r>
    </w:p>
    <w:p w:rsidR="00977682" w:rsidRDefault="00977682" w:rsidP="00B05F07">
      <w:pPr>
        <w:pStyle w:val="ConsPlusJurTerm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Думы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Рязанской области первого созыва.</w:t>
      </w:r>
    </w:p>
    <w:p w:rsidR="00B05F07" w:rsidRDefault="00B05F07" w:rsidP="00B05F07">
      <w:pPr>
        <w:pStyle w:val="ConsPlusJurTerm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C35" w:rsidRPr="000B0297" w:rsidRDefault="00416CDA" w:rsidP="000B029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21ED" w:rsidRPr="000B029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77682">
        <w:rPr>
          <w:rFonts w:ascii="Times New Roman" w:hAnsi="Times New Roman" w:cs="Times New Roman"/>
          <w:b w:val="0"/>
          <w:sz w:val="28"/>
          <w:szCs w:val="28"/>
        </w:rPr>
        <w:t xml:space="preserve">целях использования при голосовании на выборах депутатов Думы </w:t>
      </w:r>
      <w:proofErr w:type="spellStart"/>
      <w:r w:rsidR="00977682">
        <w:rPr>
          <w:rFonts w:ascii="Times New Roman" w:hAnsi="Times New Roman" w:cs="Times New Roman"/>
          <w:b w:val="0"/>
          <w:sz w:val="28"/>
          <w:szCs w:val="28"/>
        </w:rPr>
        <w:t>Сасовского</w:t>
      </w:r>
      <w:proofErr w:type="spellEnd"/>
      <w:r w:rsidR="0097768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Рязанской области</w:t>
      </w:r>
      <w:r w:rsidR="001F03BA">
        <w:rPr>
          <w:rFonts w:ascii="Times New Roman" w:hAnsi="Times New Roman" w:cs="Times New Roman"/>
          <w:b w:val="0"/>
          <w:sz w:val="28"/>
          <w:szCs w:val="28"/>
        </w:rPr>
        <w:t xml:space="preserve"> первого созыва 10 сентября 2023 года технических средств подсчёта голосов – комплексов обработки избирательных бюллетеней (КОИБ), руководствуясь пунктом 32, статьи 68 </w:t>
      </w:r>
      <w:r w:rsidR="001F03BA" w:rsidRPr="000B0297">
        <w:rPr>
          <w:rFonts w:ascii="Times New Roman" w:hAnsi="Times New Roman" w:cs="Times New Roman"/>
          <w:b w:val="0"/>
          <w:sz w:val="28"/>
          <w:szCs w:val="28"/>
        </w:rPr>
        <w:t>Федерального Закона № 67-ФЗ от 12.06.2002 г. «Об основных гарантиях избирательных прав и права на участие в референдуме граждан РФ»</w:t>
      </w:r>
      <w:r w:rsidR="00EB5575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постановлением ЦИК России от 18.04.2023 г. № 114/896-8 «О порядке использования при голосовании на выборах в органы государственной власти субъектов Российской Федерации , органы местного самоуправления, референдумах технических средств подсчёта голосов – комплексов обработки избирательных бюллетеней и комплексов для электронного голосования», руководствуясь </w:t>
      </w:r>
      <w:r w:rsidR="006E13AC">
        <w:rPr>
          <w:rFonts w:ascii="Times New Roman" w:hAnsi="Times New Roman" w:cs="Times New Roman"/>
          <w:b w:val="0"/>
          <w:sz w:val="28"/>
          <w:szCs w:val="28"/>
        </w:rPr>
        <w:t>Законом</w:t>
      </w:r>
      <w:r w:rsidR="006E13AC" w:rsidRPr="000B0297">
        <w:rPr>
          <w:rFonts w:ascii="Times New Roman" w:hAnsi="Times New Roman" w:cs="Times New Roman"/>
          <w:b w:val="0"/>
          <w:sz w:val="28"/>
          <w:szCs w:val="28"/>
        </w:rPr>
        <w:t xml:space="preserve"> Рязанской области № 50-ОЗ от 08.06.2023 г. </w:t>
      </w:r>
      <w:r w:rsidR="006E13AC">
        <w:rPr>
          <w:rFonts w:ascii="Times New Roman" w:hAnsi="Times New Roman" w:cs="Times New Roman"/>
          <w:b w:val="0"/>
          <w:sz w:val="28"/>
          <w:szCs w:val="28"/>
        </w:rPr>
        <w:t xml:space="preserve">«О преобразовании муниципальных образований Рязанской области путём объединения поселений, входящих в состав </w:t>
      </w:r>
      <w:proofErr w:type="spellStart"/>
      <w:r w:rsidR="006E13AC">
        <w:rPr>
          <w:rFonts w:ascii="Times New Roman" w:hAnsi="Times New Roman" w:cs="Times New Roman"/>
          <w:b w:val="0"/>
          <w:sz w:val="28"/>
          <w:szCs w:val="28"/>
        </w:rPr>
        <w:t>Сасовского</w:t>
      </w:r>
      <w:proofErr w:type="spellEnd"/>
      <w:r w:rsidR="006E13A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Рязанской области, с городским округом город Сасово Рязанской области и наделении городского округа город Сасово статусом муниципального округа, внесении изменений в отдельные законодательные акты Рязанской области и признании утратившими силу отдельных законодательных актов Рязанской области»</w:t>
      </w:r>
      <w:r w:rsidR="000721ED" w:rsidRPr="000B029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33CF7" w:rsidRPr="000B0297">
        <w:rPr>
          <w:rFonts w:ascii="Times New Roman" w:hAnsi="Times New Roman" w:cs="Times New Roman"/>
          <w:b w:val="0"/>
          <w:sz w:val="28"/>
          <w:szCs w:val="28"/>
        </w:rPr>
        <w:t>т</w:t>
      </w:r>
      <w:r w:rsidR="000721ED" w:rsidRPr="000B0297">
        <w:rPr>
          <w:rFonts w:ascii="Times New Roman" w:hAnsi="Times New Roman" w:cs="Times New Roman"/>
          <w:b w:val="0"/>
          <w:sz w:val="28"/>
          <w:szCs w:val="28"/>
        </w:rPr>
        <w:t>ерриториальная избирательная комиссия г. Сасово</w:t>
      </w:r>
      <w:r w:rsidR="008D247A">
        <w:rPr>
          <w:rFonts w:ascii="Times New Roman" w:hAnsi="Times New Roman" w:cs="Times New Roman"/>
          <w:b w:val="0"/>
          <w:sz w:val="28"/>
          <w:szCs w:val="28"/>
        </w:rPr>
        <w:t xml:space="preserve"> Рязанская области </w:t>
      </w:r>
    </w:p>
    <w:p w:rsidR="00166C35" w:rsidRPr="00501DAF" w:rsidRDefault="00166C35" w:rsidP="00166C35">
      <w:pPr>
        <w:jc w:val="both"/>
        <w:rPr>
          <w:sz w:val="28"/>
          <w:szCs w:val="28"/>
        </w:rPr>
      </w:pPr>
      <w:r w:rsidRPr="00501DAF">
        <w:rPr>
          <w:b/>
          <w:sz w:val="28"/>
          <w:szCs w:val="28"/>
        </w:rPr>
        <w:t>РЕШИЛА</w:t>
      </w:r>
      <w:r w:rsidRPr="00501DAF">
        <w:rPr>
          <w:sz w:val="28"/>
          <w:szCs w:val="28"/>
        </w:rPr>
        <w:t>:</w:t>
      </w:r>
    </w:p>
    <w:p w:rsidR="00416CDA" w:rsidRDefault="006E13AC" w:rsidP="006E13AC">
      <w:pPr>
        <w:pStyle w:val="ConsPlusJurTerm"/>
        <w:jc w:val="both"/>
        <w:rPr>
          <w:rFonts w:ascii="Times New Roman" w:hAnsi="Times New Roman" w:cs="Times New Roman"/>
          <w:sz w:val="28"/>
          <w:szCs w:val="28"/>
        </w:rPr>
      </w:pPr>
      <w:r w:rsidRPr="006E13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1. Обратится в Избирательную комиссию Рязанской области по вопросу разрешения использования при голосовании на выборах депутатов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Рязанской области первого созыва 10 сентября 2023 г. технических средств подсчёта голосов – комплексов обработки избирательных бюллетеней (КОИБ) на избирательных участках №№ 562, 564, 568, 570.</w:t>
      </w:r>
    </w:p>
    <w:p w:rsidR="006E13AC" w:rsidRPr="001D4B52" w:rsidRDefault="006E13AC" w:rsidP="006E13AC">
      <w:pPr>
        <w:pStyle w:val="ConsPlusJurTer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Направить настоящее решение в избирательную комиссию Рязанской области</w:t>
      </w:r>
    </w:p>
    <w:p w:rsidR="00166C35" w:rsidRDefault="006E13AC" w:rsidP="001D4B52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1D4B52">
        <w:rPr>
          <w:sz w:val="28"/>
          <w:szCs w:val="28"/>
        </w:rPr>
        <w:t xml:space="preserve">. </w:t>
      </w:r>
      <w:r w:rsidR="00166C35">
        <w:rPr>
          <w:sz w:val="28"/>
          <w:szCs w:val="28"/>
        </w:rPr>
        <w:t>Разместить настоящее решение на сайте администрации муниципального образования – городской округ г. Сасово</w:t>
      </w:r>
      <w:r w:rsidR="00166C35" w:rsidRPr="00C63F09">
        <w:rPr>
          <w:sz w:val="28"/>
          <w:szCs w:val="28"/>
        </w:rPr>
        <w:t xml:space="preserve"> на странице территориальной </w:t>
      </w:r>
      <w:r w:rsidR="00166C35" w:rsidRPr="00C63F09">
        <w:rPr>
          <w:sz w:val="28"/>
          <w:szCs w:val="28"/>
        </w:rPr>
        <w:lastRenderedPageBreak/>
        <w:t xml:space="preserve">избирательной комиссии </w:t>
      </w:r>
      <w:r w:rsidR="00166C35">
        <w:rPr>
          <w:sz w:val="28"/>
          <w:szCs w:val="28"/>
        </w:rPr>
        <w:t>г. Сасово, на сайте территориальной избирательной комисси</w:t>
      </w:r>
      <w:r w:rsidR="007A5336">
        <w:rPr>
          <w:sz w:val="28"/>
          <w:szCs w:val="28"/>
        </w:rPr>
        <w:t>и г. Сасово</w:t>
      </w:r>
      <w:r w:rsidR="00166C35" w:rsidRPr="00C63F09">
        <w:rPr>
          <w:sz w:val="28"/>
          <w:szCs w:val="28"/>
        </w:rPr>
        <w:t>.</w:t>
      </w:r>
    </w:p>
    <w:p w:rsidR="00FE3521" w:rsidRPr="00C63F09" w:rsidRDefault="001D4B52" w:rsidP="00FE3521">
      <w:pPr>
        <w:pStyle w:val="a9"/>
        <w:spacing w:after="0"/>
        <w:ind w:left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 xml:space="preserve">Председатель 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территориальной избирательной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Секретарь</w:t>
      </w:r>
    </w:p>
    <w:p w:rsidR="00AC7E66" w:rsidRPr="00AC7E66" w:rsidRDefault="00AC7E66" w:rsidP="00AC7E66">
      <w:pPr>
        <w:pStyle w:val="a8"/>
        <w:rPr>
          <w:sz w:val="28"/>
          <w:szCs w:val="28"/>
        </w:rPr>
      </w:pPr>
      <w:r w:rsidRPr="00AC7E66">
        <w:rPr>
          <w:sz w:val="28"/>
          <w:szCs w:val="28"/>
        </w:rPr>
        <w:t>территориальной избирательной</w:t>
      </w:r>
    </w:p>
    <w:p w:rsidR="00AC7E66" w:rsidRPr="00AC7E66" w:rsidRDefault="00AC7E66" w:rsidP="00AC7E66">
      <w:pPr>
        <w:pStyle w:val="a8"/>
        <w:rPr>
          <w:b/>
          <w:sz w:val="28"/>
          <w:szCs w:val="28"/>
        </w:rPr>
      </w:pPr>
      <w:r w:rsidRPr="00AC7E66">
        <w:rPr>
          <w:sz w:val="28"/>
          <w:szCs w:val="28"/>
        </w:rPr>
        <w:t xml:space="preserve">комиссии   г. Сасово                                  ____________         Г.В. Гуляева </w:t>
      </w:r>
      <w:r w:rsidRPr="00AC7E66">
        <w:rPr>
          <w:b/>
          <w:sz w:val="28"/>
          <w:szCs w:val="28"/>
        </w:rPr>
        <w:t xml:space="preserve"> </w:t>
      </w:r>
    </w:p>
    <w:sectPr w:rsidR="00AC7E66" w:rsidRPr="00AC7E66" w:rsidSect="007A5336">
      <w:pgSz w:w="11906" w:h="16838"/>
      <w:pgMar w:top="70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129"/>
    <w:multiLevelType w:val="hybridMultilevel"/>
    <w:tmpl w:val="22F8C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11EE"/>
    <w:multiLevelType w:val="hybridMultilevel"/>
    <w:tmpl w:val="667ABBBE"/>
    <w:lvl w:ilvl="0" w:tplc="0419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>
    <w:nsid w:val="1BA120E8"/>
    <w:multiLevelType w:val="hybridMultilevel"/>
    <w:tmpl w:val="2B82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B420A"/>
    <w:multiLevelType w:val="hybridMultilevel"/>
    <w:tmpl w:val="E16A4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B3712"/>
    <w:multiLevelType w:val="hybridMultilevel"/>
    <w:tmpl w:val="5FE422E8"/>
    <w:lvl w:ilvl="0" w:tplc="E9B0BD4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FCB44FF"/>
    <w:multiLevelType w:val="hybridMultilevel"/>
    <w:tmpl w:val="C338F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2156F"/>
    <w:multiLevelType w:val="hybridMultilevel"/>
    <w:tmpl w:val="7C80B490"/>
    <w:lvl w:ilvl="0" w:tplc="7EE0D9C4">
      <w:start w:val="1"/>
      <w:numFmt w:val="decimal"/>
      <w:lvlText w:val="%1."/>
      <w:lvlJc w:val="left"/>
      <w:pPr>
        <w:ind w:left="7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7">
    <w:nsid w:val="3586266B"/>
    <w:multiLevelType w:val="hybridMultilevel"/>
    <w:tmpl w:val="EE86317A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8">
    <w:nsid w:val="3BB8440F"/>
    <w:multiLevelType w:val="hybridMultilevel"/>
    <w:tmpl w:val="5E44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14410"/>
    <w:multiLevelType w:val="hybridMultilevel"/>
    <w:tmpl w:val="4184BBBC"/>
    <w:lvl w:ilvl="0" w:tplc="6D7E1BD6">
      <w:start w:val="2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54E654B1"/>
    <w:multiLevelType w:val="hybridMultilevel"/>
    <w:tmpl w:val="C1880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6582E"/>
    <w:multiLevelType w:val="hybridMultilevel"/>
    <w:tmpl w:val="61C0627C"/>
    <w:lvl w:ilvl="0" w:tplc="D834D956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17D65"/>
    <w:multiLevelType w:val="hybridMultilevel"/>
    <w:tmpl w:val="BFAA7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8216F"/>
    <w:multiLevelType w:val="hybridMultilevel"/>
    <w:tmpl w:val="E190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C845B1"/>
    <w:multiLevelType w:val="hybridMultilevel"/>
    <w:tmpl w:val="E3C82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5"/>
  </w:num>
  <w:num w:numId="12">
    <w:abstractNumId w:val="14"/>
  </w:num>
  <w:num w:numId="13">
    <w:abstractNumId w:val="4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B0"/>
    <w:rsid w:val="00041E30"/>
    <w:rsid w:val="00044455"/>
    <w:rsid w:val="0004780A"/>
    <w:rsid w:val="00062B75"/>
    <w:rsid w:val="000721ED"/>
    <w:rsid w:val="000A5B2F"/>
    <w:rsid w:val="000B0297"/>
    <w:rsid w:val="00166C35"/>
    <w:rsid w:val="00173E0B"/>
    <w:rsid w:val="001C14EE"/>
    <w:rsid w:val="001D4B52"/>
    <w:rsid w:val="001F03BA"/>
    <w:rsid w:val="001F686D"/>
    <w:rsid w:val="00204AE4"/>
    <w:rsid w:val="002071BF"/>
    <w:rsid w:val="00225BA0"/>
    <w:rsid w:val="00256148"/>
    <w:rsid w:val="00297004"/>
    <w:rsid w:val="002A6368"/>
    <w:rsid w:val="002D1185"/>
    <w:rsid w:val="002D3463"/>
    <w:rsid w:val="002E5DF0"/>
    <w:rsid w:val="003264CF"/>
    <w:rsid w:val="00335DB2"/>
    <w:rsid w:val="00361C0B"/>
    <w:rsid w:val="00387356"/>
    <w:rsid w:val="00416CDA"/>
    <w:rsid w:val="00437678"/>
    <w:rsid w:val="00493B25"/>
    <w:rsid w:val="004A18F8"/>
    <w:rsid w:val="004C272E"/>
    <w:rsid w:val="004C3BB1"/>
    <w:rsid w:val="004E0476"/>
    <w:rsid w:val="004E19A4"/>
    <w:rsid w:val="0051751D"/>
    <w:rsid w:val="00584A75"/>
    <w:rsid w:val="005A1182"/>
    <w:rsid w:val="005C6640"/>
    <w:rsid w:val="005E17E2"/>
    <w:rsid w:val="00621100"/>
    <w:rsid w:val="006458B0"/>
    <w:rsid w:val="00662218"/>
    <w:rsid w:val="00674A99"/>
    <w:rsid w:val="006E13AC"/>
    <w:rsid w:val="006E4F13"/>
    <w:rsid w:val="006F14F1"/>
    <w:rsid w:val="007208FA"/>
    <w:rsid w:val="007410F9"/>
    <w:rsid w:val="00747A0C"/>
    <w:rsid w:val="00781B82"/>
    <w:rsid w:val="007A5336"/>
    <w:rsid w:val="007D1E44"/>
    <w:rsid w:val="007E3624"/>
    <w:rsid w:val="008D247A"/>
    <w:rsid w:val="008F7EB0"/>
    <w:rsid w:val="00902679"/>
    <w:rsid w:val="0090789E"/>
    <w:rsid w:val="0091585C"/>
    <w:rsid w:val="00954870"/>
    <w:rsid w:val="0097657A"/>
    <w:rsid w:val="00977682"/>
    <w:rsid w:val="009F2D8A"/>
    <w:rsid w:val="00A0690D"/>
    <w:rsid w:val="00A33245"/>
    <w:rsid w:val="00A45098"/>
    <w:rsid w:val="00A455D4"/>
    <w:rsid w:val="00A45DB8"/>
    <w:rsid w:val="00A547B8"/>
    <w:rsid w:val="00A6301D"/>
    <w:rsid w:val="00A92722"/>
    <w:rsid w:val="00AC7E66"/>
    <w:rsid w:val="00AE7E1A"/>
    <w:rsid w:val="00AF010C"/>
    <w:rsid w:val="00AF2221"/>
    <w:rsid w:val="00B05F07"/>
    <w:rsid w:val="00B42386"/>
    <w:rsid w:val="00B758E8"/>
    <w:rsid w:val="00BA56B6"/>
    <w:rsid w:val="00BC1794"/>
    <w:rsid w:val="00BD42F1"/>
    <w:rsid w:val="00BF5766"/>
    <w:rsid w:val="00C276CD"/>
    <w:rsid w:val="00C35262"/>
    <w:rsid w:val="00C94047"/>
    <w:rsid w:val="00CA309F"/>
    <w:rsid w:val="00CB7E34"/>
    <w:rsid w:val="00CC7A35"/>
    <w:rsid w:val="00D07226"/>
    <w:rsid w:val="00D4284D"/>
    <w:rsid w:val="00D6017F"/>
    <w:rsid w:val="00DB1B60"/>
    <w:rsid w:val="00DB56BC"/>
    <w:rsid w:val="00DB62E0"/>
    <w:rsid w:val="00DF629F"/>
    <w:rsid w:val="00EB431D"/>
    <w:rsid w:val="00EB5575"/>
    <w:rsid w:val="00F2302B"/>
    <w:rsid w:val="00F321E1"/>
    <w:rsid w:val="00F33CF7"/>
    <w:rsid w:val="00FA468E"/>
    <w:rsid w:val="00FB5BAC"/>
    <w:rsid w:val="00FD79C1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C7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66C35"/>
    <w:pPr>
      <w:spacing w:before="0" w:after="120"/>
      <w:ind w:left="283"/>
    </w:pPr>
    <w:rPr>
      <w:rFonts w:eastAsia="Calibri"/>
      <w:sz w:val="20"/>
    </w:rPr>
  </w:style>
  <w:style w:type="character" w:customStyle="1" w:styleId="aa">
    <w:name w:val="Основной текст с отступом Знак"/>
    <w:basedOn w:val="a0"/>
    <w:link w:val="a9"/>
    <w:rsid w:val="00166C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166C35"/>
    <w:rPr>
      <w:color w:val="0000FF"/>
      <w:u w:val="single"/>
    </w:rPr>
  </w:style>
  <w:style w:type="paragraph" w:customStyle="1" w:styleId="ConsPlusJurTerm">
    <w:name w:val="ConsPlusJurTerm"/>
    <w:rsid w:val="00B05F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itle">
    <w:name w:val="ConsPlusTitle"/>
    <w:rsid w:val="000B0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F7EB0"/>
    <w:pPr>
      <w:spacing w:after="120"/>
    </w:pPr>
    <w:rPr>
      <w:szCs w:val="24"/>
    </w:rPr>
  </w:style>
  <w:style w:type="character" w:customStyle="1" w:styleId="a4">
    <w:name w:val="Основной текст Знак"/>
    <w:basedOn w:val="a0"/>
    <w:link w:val="a3"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8F7EB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6">
    <w:name w:val="Title"/>
    <w:basedOn w:val="a"/>
    <w:link w:val="a7"/>
    <w:qFormat/>
    <w:rsid w:val="004E19A4"/>
    <w:pPr>
      <w:spacing w:before="0" w:after="0"/>
      <w:jc w:val="center"/>
    </w:pPr>
    <w:rPr>
      <w:b/>
      <w:sz w:val="36"/>
    </w:rPr>
  </w:style>
  <w:style w:type="character" w:customStyle="1" w:styleId="a7">
    <w:name w:val="Название Знак"/>
    <w:basedOn w:val="a0"/>
    <w:link w:val="a6"/>
    <w:rsid w:val="004E19A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No Spacing"/>
    <w:qFormat/>
    <w:rsid w:val="00AC7E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166C35"/>
    <w:pPr>
      <w:spacing w:before="0" w:after="120"/>
      <w:ind w:left="283"/>
    </w:pPr>
    <w:rPr>
      <w:rFonts w:eastAsia="Calibri"/>
      <w:sz w:val="20"/>
    </w:rPr>
  </w:style>
  <w:style w:type="character" w:customStyle="1" w:styleId="aa">
    <w:name w:val="Основной текст с отступом Знак"/>
    <w:basedOn w:val="a0"/>
    <w:link w:val="a9"/>
    <w:rsid w:val="00166C3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unhideWhenUsed/>
    <w:rsid w:val="00166C35"/>
    <w:rPr>
      <w:color w:val="0000FF"/>
      <w:u w:val="single"/>
    </w:rPr>
  </w:style>
  <w:style w:type="paragraph" w:customStyle="1" w:styleId="ConsPlusJurTerm">
    <w:name w:val="ConsPlusJurTerm"/>
    <w:rsid w:val="00B05F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itle">
    <w:name w:val="ConsPlusTitle"/>
    <w:rsid w:val="000B02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</cp:revision>
  <cp:lastPrinted>2021-07-07T11:15:00Z</cp:lastPrinted>
  <dcterms:created xsi:type="dcterms:W3CDTF">2023-07-11T08:31:00Z</dcterms:created>
  <dcterms:modified xsi:type="dcterms:W3CDTF">2023-07-11T08:31:00Z</dcterms:modified>
</cp:coreProperties>
</file>