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747"/>
      </w:tblGrid>
      <w:tr>
        <w:trPr/>
        <w:tc>
          <w:tcPr>
            <w:tcW w:w="9747" w:type="dxa"/>
            <w:tcBorders/>
          </w:tcPr>
          <w:tbl>
            <w:tblPr>
              <w:tblW w:w="5000" w:type="pct"/>
              <w:jc w:val="left"/>
              <w:tblInd w:w="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9531"/>
            </w:tblGrid>
            <w:tr>
              <w:trPr/>
              <w:tc>
                <w:tcPr>
                  <w:tcW w:w="9531" w:type="dxa"/>
                  <w:tcBorders/>
                </w:tcPr>
                <w:tbl>
                  <w:tblPr>
                    <w:tblW w:w="9468" w:type="dxa"/>
                    <w:jc w:val="left"/>
                    <w:tblInd w:w="108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val="0000"/>
                  </w:tblPr>
                  <w:tblGrid>
                    <w:gridCol w:w="9468"/>
                  </w:tblGrid>
                  <w:tr>
                    <w:trPr/>
                    <w:tc>
                      <w:tcPr>
                        <w:tcW w:w="9468" w:type="dxa"/>
                        <w:tcBorders>
                          <w:bottom w:val="thinThickLargeGap" w:sz="24" w:space="0" w:color="000000"/>
                        </w:tcBorders>
                      </w:tcPr>
                      <w:p>
                        <w:pPr>
                          <w:pStyle w:val="Style21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Территориальная избирательная комиссия</w:t>
                        </w:r>
                      </w:p>
                      <w:p>
                        <w:pPr>
                          <w:pStyle w:val="Style21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  <w:r>
                          <w:rPr>
                            <w:sz w:val="40"/>
                          </w:rPr>
                          <w:t>г. Сасово Рязанская область</w:t>
                        </w:r>
                      </w:p>
                      <w:p>
                        <w:pPr>
                          <w:pStyle w:val="Style21"/>
                          <w:rPr>
                            <w:rFonts w:ascii="Arial" w:hAnsi="Arial"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sz w:val="8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9468" w:type="dxa"/>
                        <w:tcBorders>
                          <w:top w:val="thinThickLargeGap" w:sz="24" w:space="0" w:color="000000"/>
                        </w:tcBorders>
                      </w:tcPr>
                      <w:p>
                        <w:pPr>
                          <w:pStyle w:val="Style2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</w:r>
                      </w:p>
                    </w:tc>
                  </w:tr>
                </w:tbl>
                <w:p>
                  <w:pPr>
                    <w:pStyle w:val="Style21"/>
                    <w:rPr>
                      <w:rFonts w:ascii="Arial" w:hAnsi="Arial"/>
                      <w:sz w:val="8"/>
                    </w:rPr>
                  </w:pPr>
                  <w:r>
                    <w:rPr>
                      <w:rFonts w:ascii="Arial" w:hAnsi="Arial"/>
                      <w:sz w:val="8"/>
                    </w:rPr>
                  </w:r>
                </w:p>
              </w:tc>
            </w:tr>
          </w:tbl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3"/>
        <w:jc w:val="center"/>
        <w:rPr>
          <w:rFonts w:ascii="Cambria" w:hAnsi="Cambria" w:eastAsia="Times New Roman" w:cs="Times New Roman"/>
          <w:b w:val="false"/>
          <w:b w:val="false"/>
          <w:color w:val="4F81BD"/>
          <w:sz w:val="32"/>
          <w:szCs w:val="32"/>
        </w:rPr>
      </w:pPr>
      <w:r>
        <w:rPr>
          <w:rFonts w:eastAsia="Times New Roman" w:cs="Times New Roman"/>
          <w:b w:val="false"/>
          <w:color w:val="4F81BD"/>
          <w:sz w:val="32"/>
          <w:szCs w:val="32"/>
        </w:rPr>
        <w:t>РЕШЕНИЕ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 «01» октября 2021  года</w:t>
        <w:tab/>
        <w:tab/>
        <w:tab/>
        <w:tab/>
        <w:t xml:space="preserve">                    № 43/166  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г. Сасово</w:t>
      </w:r>
    </w:p>
    <w:p>
      <w:pPr>
        <w:pStyle w:val="Normal"/>
        <w:ind w:firstLine="709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регистрации избранных депутатов Думы муниципального                образования – городской округ г. Сасово седьмого созыва по одномандатным  избирательным     округам №№ 1-10</w:t>
      </w:r>
    </w:p>
    <w:p>
      <w:pPr>
        <w:pStyle w:val="Normal"/>
        <w:ind w:firstLine="284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 xml:space="preserve">        </w:t>
      </w:r>
      <w:r>
        <w:rPr>
          <w:szCs w:val="24"/>
        </w:rPr>
        <w:t xml:space="preserve">В  соответствии со статьей 69 Закона Рязанской области   от 5 августа 2011 года № 63-ОЗ «О выборах депутатов представительного органа   муниципального образования в Рязанской области»  и на основании решений  территориальной избирательной комиссии г. Сасово  Рязанская область от 21 сентября 2021 года №№ 41/153 – 41/162 «О результатах   </w:t>
      </w:r>
      <w:bookmarkStart w:id="0" w:name="_GoBack"/>
      <w:bookmarkEnd w:id="0"/>
      <w:r>
        <w:rPr>
          <w:szCs w:val="24"/>
        </w:rPr>
        <w:t xml:space="preserve">выборов депутата Думы муниципального образования – городской округ город Сасово по одномандатным избирательным     округам №№ 1-10»; от 27 сентября 2021 года № 42/165 «Об установлении общих результатов выборов депутатов Думы МО-ГО г. Сасово Рязанской области седьмого созыва» территориальная  избирательная комиссия 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РЕШИЛА:</w:t>
      </w:r>
    </w:p>
    <w:p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Зарегистрировать депутатов  Думы муниципального образования – городской округ г. Сасово Рязанской области седьмого созыва, избранных по одномандатным  избирательным  округам №№1-10 (список прилагается).</w:t>
      </w:r>
    </w:p>
    <w:p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Выдать зарегистрированным депутатам  Думы муниципального образования – городской округ г. Сасово Рязанской области седьмого  созыва удостоверения об избрании.</w:t>
      </w:r>
    </w:p>
    <w:p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Направить настоящее решение в Думу муниципального образования -городской округ г. Сасово Рязанской области.</w:t>
      </w:r>
    </w:p>
    <w:p>
      <w:pPr>
        <w:pStyle w:val="ListParagraph"/>
        <w:numPr>
          <w:ilvl w:val="0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Разместить настоящее решение на сайте администрации               муниципального образования – городской округ  город Сасово в разделе территориальная избирательная комиссия г. Сасово, на сайте территориальной избирательной комиссии г. Сасово.</w:t>
      </w:r>
    </w:p>
    <w:p>
      <w:pPr>
        <w:pStyle w:val="Normal"/>
        <w:ind w:left="360" w:hanging="0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Spacing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</w:p>
    <w:p>
      <w:pPr>
        <w:pStyle w:val="NoSpacing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территориальной избирательной </w:t>
      </w:r>
    </w:p>
    <w:p>
      <w:pPr>
        <w:pStyle w:val="NoSpacing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комиссии г. Сасово                                    ___________             Д.Е.Егоров</w:t>
      </w:r>
    </w:p>
    <w:p>
      <w:pPr>
        <w:pStyle w:val="NoSpacing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</w:p>
    <w:p>
      <w:pPr>
        <w:pStyle w:val="NoSpacing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территориальной </w:t>
      </w:r>
    </w:p>
    <w:p>
      <w:pPr>
        <w:pStyle w:val="NoSpacing"/>
        <w:spacing w:lineRule="auto" w:line="276"/>
        <w:rPr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 комиссии г. Сасово        ____________            Г.В. Гуляева</w:t>
      </w:r>
    </w:p>
    <w:p>
      <w:pPr>
        <w:pStyle w:val="Normal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Spacing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Spacing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Spacing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Spacing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Spacing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Spacing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Spacing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Spacing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Spacing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Spacing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Spacing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Spacing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Spacing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Приложение</w:t>
      </w:r>
    </w:p>
    <w:p>
      <w:pPr>
        <w:pStyle w:val="NoSpacing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 решению ТИК от 01.10.2021 № 43/166</w:t>
      </w:r>
    </w:p>
    <w:p>
      <w:pPr>
        <w:pStyle w:val="NoSpacing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Spacing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СПИСОК</w:t>
      </w:r>
    </w:p>
    <w:p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ЗАРЕГИСТРИРОВАННЫХ ДЕПУТАТОВ ДУМЫ МО-ГО г. САСОВО РЯЗАНСКОЙ ОБЛАСТИ СЕДЬМОГО СОЗЫВА</w:t>
      </w:r>
    </w:p>
    <w:p>
      <w:pPr>
        <w:pStyle w:val="Normal"/>
        <w:jc w:val="center"/>
        <w:rPr/>
      </w:pPr>
      <w:r>
        <w:rPr>
          <w:b/>
          <w:i/>
          <w:sz w:val="28"/>
        </w:rPr>
        <w:t xml:space="preserve">По одномандатным избирательным округам </w:t>
      </w:r>
    </w:p>
    <w:p>
      <w:pPr>
        <w:pStyle w:val="Normal"/>
        <w:jc w:val="both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jc w:val="center"/>
        <w:rPr/>
      </w:pPr>
      <w:r>
        <w:rPr>
          <w:b/>
          <w:sz w:val="28"/>
        </w:rPr>
        <w:t>Одномандатный избирательный округ №1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1. ФОМИЧЕВ ИГОРЬ ВИКТОРОВИЧ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8"/>
        </w:rPr>
        <w:t>Одномандатный избирательный округ №2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2. КОСТЫЛЁВ АЛЕКСАНДР ВЯЧЕСЛАВОВИЧ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8"/>
        </w:rPr>
        <w:t>Одномандатный избирательный округ №3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3. МАНУХИН ГЕННАДИЙ ВЛАДИМИРОВИЧ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8"/>
        </w:rPr>
        <w:t>Одномандатный избирательный округ №4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4. АВАНЬКИНА ОЛЬГА ВАСИЛЬЕВНА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8"/>
        </w:rPr>
        <w:t>Одномандатный избирательный округ №5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5. ЧЕРНЫШОВ МИХАИЛ АЛЕКСАНДРОВИЧ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8"/>
        </w:rPr>
        <w:t>Одномандатный избирательный округ №6</w:t>
      </w:r>
    </w:p>
    <w:p>
      <w:pPr>
        <w:pStyle w:val="Normal"/>
        <w:jc w:val="both"/>
        <w:rPr/>
      </w:pPr>
      <w:r>
        <w:rPr>
          <w:sz w:val="28"/>
        </w:rPr>
        <w:t xml:space="preserve">     </w:t>
      </w:r>
      <w:r>
        <w:rPr>
          <w:sz w:val="28"/>
        </w:rPr>
        <w:t>6. ГОРУН АНДРЕЙ АЛЕКСЕЕВИЧ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/>
      </w:pPr>
      <w:r>
        <w:rPr>
          <w:b/>
          <w:sz w:val="28"/>
        </w:rPr>
        <w:t>Одномандатный избирательный округ №7</w:t>
      </w:r>
    </w:p>
    <w:p>
      <w:pPr>
        <w:pStyle w:val="Normal"/>
        <w:jc w:val="both"/>
        <w:rPr/>
      </w:pPr>
      <w:r>
        <w:rPr>
          <w:sz w:val="28"/>
        </w:rPr>
        <w:t xml:space="preserve">     </w:t>
      </w:r>
      <w:r>
        <w:rPr>
          <w:sz w:val="28"/>
        </w:rPr>
        <w:t>7. ИКРЯННИКОВ ВИТАЛИЙ СЕРГЕЕВИЧ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/>
      </w:pPr>
      <w:r>
        <w:rPr>
          <w:b/>
          <w:sz w:val="28"/>
        </w:rPr>
        <w:t>Одномандатный избирательный округ №8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8. БОГАЧЁВА МАРИЯ ИВАНОВНА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8"/>
        </w:rPr>
        <w:t>Одномандатный избирательный округ №9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9. ДАВЫДОВ ЮРИЙ ДМИТРИЕВИЧ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8"/>
        </w:rPr>
        <w:t>Одномандатный избирательный округ №10</w:t>
      </w:r>
    </w:p>
    <w:p>
      <w:pPr>
        <w:pStyle w:val="Normal"/>
        <w:jc w:val="both"/>
        <w:rPr/>
      </w:pPr>
      <w:r>
        <w:rPr>
          <w:sz w:val="28"/>
        </w:rPr>
        <w:t xml:space="preserve">     </w:t>
      </w:r>
      <w:r>
        <w:rPr>
          <w:sz w:val="28"/>
        </w:rPr>
        <w:t>10. ПРЯНИКОВА ЕЛЕНА ВЛАДИМИРОВНА</w:t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64"/>
      </w:tblGrid>
      <w:tr>
        <w:trPr>
          <w:trHeight w:val="853" w:hRule="exact"/>
        </w:trPr>
        <w:tc>
          <w:tcPr>
            <w:tcW w:w="9464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853" w:hRule="exact"/>
        </w:trPr>
        <w:tc>
          <w:tcPr>
            <w:tcW w:w="9464" w:type="dxa"/>
            <w:tcBorders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20" w:top="993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pBdr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6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pBdr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pBdr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233.3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pBdr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Style23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4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518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625cec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bd5184"/>
    <w:pPr>
      <w:keepNext w:val="true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e6307c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Название Знак"/>
    <w:basedOn w:val="DefaultParagraphFont"/>
    <w:link w:val="a3"/>
    <w:qFormat/>
    <w:rsid w:val="00bd5184"/>
    <w:rPr>
      <w:rFonts w:ascii="Times New Roman" w:hAnsi="Times New Roman" w:eastAsia="Times New Roman" w:cs="Times New Roman"/>
      <w:b/>
      <w:sz w:val="36"/>
      <w:szCs w:val="20"/>
      <w:lang w:eastAsia="ru-RU"/>
    </w:rPr>
  </w:style>
  <w:style w:type="character" w:styleId="Style12" w:customStyle="1">
    <w:name w:val="Верхний колонтитул Знак"/>
    <w:basedOn w:val="DefaultParagraphFont"/>
    <w:link w:val="a5"/>
    <w:semiHidden/>
    <w:qFormat/>
    <w:rsid w:val="00bd5184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3" w:customStyle="1">
    <w:name w:val="Нижний колонтитул Знак"/>
    <w:basedOn w:val="DefaultParagraphFont"/>
    <w:link w:val="a7"/>
    <w:uiPriority w:val="99"/>
    <w:qFormat/>
    <w:rsid w:val="00bd5184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semiHidden/>
    <w:qFormat/>
    <w:rsid w:val="00bd5184"/>
    <w:rPr/>
  </w:style>
  <w:style w:type="character" w:styleId="21" w:customStyle="1">
    <w:name w:val="Заголовок 2 Знак"/>
    <w:basedOn w:val="DefaultParagraphFont"/>
    <w:link w:val="2"/>
    <w:qFormat/>
    <w:rsid w:val="00bd5184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4" w:customStyle="1">
    <w:name w:val="Основной текст Знак"/>
    <w:basedOn w:val="DefaultParagraphFont"/>
    <w:link w:val="aa"/>
    <w:qFormat/>
    <w:rsid w:val="00bd518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2" w:customStyle="1">
    <w:name w:val="Основной текст 2 Знак"/>
    <w:basedOn w:val="DefaultParagraphFont"/>
    <w:link w:val="21"/>
    <w:uiPriority w:val="99"/>
    <w:qFormat/>
    <w:rsid w:val="00bd5184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625cec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5" w:customStyle="1">
    <w:name w:val="Текст выноски Знак"/>
    <w:basedOn w:val="DefaultParagraphFont"/>
    <w:link w:val="af"/>
    <w:uiPriority w:val="99"/>
    <w:semiHidden/>
    <w:qFormat/>
    <w:rsid w:val="009b2c16"/>
    <w:rPr>
      <w:rFonts w:ascii="Tahoma" w:hAnsi="Tahoma" w:eastAsia="Times New Roman" w:cs="Tahoma"/>
      <w:sz w:val="16"/>
      <w:szCs w:val="1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e6307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0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b"/>
    <w:unhideWhenUsed/>
    <w:rsid w:val="00bd5184"/>
    <w:pPr>
      <w:spacing w:before="100" w:after="120"/>
    </w:pPr>
    <w:rPr>
      <w:szCs w:val="24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Title"/>
    <w:basedOn w:val="Normal"/>
    <w:link w:val="a4"/>
    <w:qFormat/>
    <w:rsid w:val="00bd5184"/>
    <w:pPr>
      <w:jc w:val="center"/>
    </w:pPr>
    <w:rPr>
      <w:b/>
      <w:sz w:val="3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semiHidden/>
    <w:rsid w:val="00bd5184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4">
    <w:name w:val="Footer"/>
    <w:basedOn w:val="Normal"/>
    <w:link w:val="a8"/>
    <w:uiPriority w:val="99"/>
    <w:rsid w:val="00bd5184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12" w:customStyle="1">
    <w:name w:val="Т-1"/>
    <w:basedOn w:val="Normal"/>
    <w:qFormat/>
    <w:rsid w:val="00bd5184"/>
    <w:pPr>
      <w:spacing w:lineRule="auto" w:line="360"/>
      <w:ind w:firstLine="720"/>
      <w:jc w:val="both"/>
    </w:pPr>
    <w:rPr>
      <w:sz w:val="28"/>
      <w:szCs w:val="28"/>
    </w:rPr>
  </w:style>
  <w:style w:type="paragraph" w:styleId="Style25" w:customStyle="1">
    <w:name w:val="Стиль"/>
    <w:qFormat/>
    <w:rsid w:val="00bd5184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NoSpacing">
    <w:name w:val="No Spacing"/>
    <w:qFormat/>
    <w:rsid w:val="00bd5184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BodyText2">
    <w:name w:val="Body Text 2"/>
    <w:basedOn w:val="Normal"/>
    <w:link w:val="22"/>
    <w:uiPriority w:val="99"/>
    <w:unhideWhenUsed/>
    <w:qFormat/>
    <w:rsid w:val="00bd5184"/>
    <w:pPr>
      <w:spacing w:lineRule="auto" w:line="480" w:before="100" w:after="120"/>
    </w:pPr>
    <w:rPr/>
  </w:style>
  <w:style w:type="paragraph" w:styleId="ListParagraph">
    <w:name w:val="List Paragraph"/>
    <w:basedOn w:val="Normal"/>
    <w:uiPriority w:val="34"/>
    <w:qFormat/>
    <w:rsid w:val="00bd5184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f0"/>
    <w:uiPriority w:val="99"/>
    <w:semiHidden/>
    <w:unhideWhenUsed/>
    <w:qFormat/>
    <w:rsid w:val="009b2c16"/>
    <w:pPr/>
    <w:rPr>
      <w:rFonts w:ascii="Tahoma" w:hAnsi="Tahoma" w:cs="Tahoma"/>
      <w:sz w:val="16"/>
      <w:szCs w:val="16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CEAEF-43CA-4360-BD92-4E9073E7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Application>LibreOffice/6.4.2.2$Windows_x86 LibreOffice_project/4e471d8c02c9c90f512f7f9ead8875b57fcb1ec3</Application>
  <Pages>2</Pages>
  <Words>323</Words>
  <Characters>2325</Characters>
  <CharactersWithSpaces>2817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2021-09-24T04:14:00Z</dcterms:created>
  <dc:creator>USER</dc:creator>
  <dc:description/>
  <dc:language>ru-RU</dc:language>
  <cp:lastModifiedBy/>
  <cp:lastPrinted>2021-10-01T07:26:00Z</cp:lastPrinted>
  <dcterms:modified xsi:type="dcterms:W3CDTF">2021-10-03T14:28:35Z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